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0C967" w14:textId="77777777" w:rsidR="00413C95" w:rsidRDefault="00413C95" w:rsidP="00413C95">
      <w:pPr>
        <w:pStyle w:val="Title"/>
      </w:pPr>
      <w:r w:rsidRPr="0070259E">
        <w:t xml:space="preserve">FOW </w:t>
      </w:r>
      <w:r w:rsidR="00DC634A">
        <w:t>International awards 2019</w:t>
      </w:r>
    </w:p>
    <w:p w14:paraId="43AB30E3" w14:textId="77777777" w:rsidR="0027204D" w:rsidRPr="0027204D" w:rsidRDefault="00413C95" w:rsidP="00BC003D">
      <w:pPr>
        <w:pStyle w:val="Subtitle"/>
      </w:pPr>
      <w:r>
        <w:t>Entry form</w:t>
      </w:r>
    </w:p>
    <w:p w14:paraId="197F3E59" w14:textId="77777777" w:rsidR="00E62278" w:rsidRDefault="00413C95" w:rsidP="005D5DC4">
      <w:pPr>
        <w:pStyle w:val="Heading3"/>
      </w:pPr>
      <w:r>
        <w:t>About the Awards</w:t>
      </w:r>
    </w:p>
    <w:p w14:paraId="4187938E" w14:textId="2459E94C" w:rsidR="00413C95" w:rsidRDefault="008F58FE" w:rsidP="0027204D">
      <w:r>
        <w:t xml:space="preserve">Now in the </w:t>
      </w:r>
      <w:r w:rsidR="00462E5E">
        <w:t>9</w:t>
      </w:r>
      <w:r w:rsidR="00971A00" w:rsidRPr="00971A00">
        <w:rPr>
          <w:vertAlign w:val="superscript"/>
        </w:rPr>
        <w:t>th</w:t>
      </w:r>
      <w:r w:rsidR="00971A00">
        <w:t xml:space="preserve"> year in their current format, the F</w:t>
      </w:r>
      <w:r w:rsidR="00B25447">
        <w:t>OW International Awards recognis</w:t>
      </w:r>
      <w:r w:rsidR="00971A00">
        <w:t xml:space="preserve">e the very best achievements from across the global cleared derivatives market. 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3828"/>
        <w:gridCol w:w="3402"/>
        <w:gridCol w:w="3261"/>
      </w:tblGrid>
      <w:tr w:rsidR="0027204D" w14:paraId="3FA71025" w14:textId="77777777" w:rsidTr="0027204D">
        <w:tc>
          <w:tcPr>
            <w:tcW w:w="3828" w:type="dxa"/>
            <w:shd w:val="pct10" w:color="auto" w:fill="auto"/>
          </w:tcPr>
          <w:p w14:paraId="09348369" w14:textId="77777777" w:rsidR="0027204D" w:rsidRPr="00382E3B" w:rsidRDefault="0027204D" w:rsidP="00413C95">
            <w:pPr>
              <w:rPr>
                <w:b/>
                <w:highlight w:val="lightGray"/>
              </w:rPr>
            </w:pPr>
            <w:r w:rsidRPr="00382E3B">
              <w:rPr>
                <w:b/>
                <w:highlight w:val="lightGray"/>
              </w:rPr>
              <w:t>Exchanges, trading platforms and clearing</w:t>
            </w:r>
          </w:p>
        </w:tc>
        <w:tc>
          <w:tcPr>
            <w:tcW w:w="3402" w:type="dxa"/>
            <w:shd w:val="pct10" w:color="auto" w:fill="auto"/>
          </w:tcPr>
          <w:p w14:paraId="3EA1F7EF" w14:textId="77777777" w:rsidR="0027204D" w:rsidRPr="00382E3B" w:rsidRDefault="0027204D" w:rsidP="00413C95">
            <w:pPr>
              <w:rPr>
                <w:b/>
                <w:highlight w:val="lightGray"/>
              </w:rPr>
            </w:pPr>
            <w:r w:rsidRPr="00382E3B">
              <w:rPr>
                <w:b/>
                <w:highlight w:val="lightGray"/>
              </w:rPr>
              <w:t>Technology</w:t>
            </w:r>
          </w:p>
        </w:tc>
        <w:tc>
          <w:tcPr>
            <w:tcW w:w="3261" w:type="dxa"/>
            <w:shd w:val="pct10" w:color="auto" w:fill="auto"/>
          </w:tcPr>
          <w:p w14:paraId="66B16CC8" w14:textId="6FF68DB3" w:rsidR="0027204D" w:rsidRPr="00413C95" w:rsidRDefault="00B25447" w:rsidP="00B25447">
            <w:pPr>
              <w:rPr>
                <w:b/>
              </w:rPr>
            </w:pPr>
            <w:r>
              <w:rPr>
                <w:b/>
                <w:highlight w:val="lightGray"/>
              </w:rPr>
              <w:t>Banks</w:t>
            </w:r>
            <w:r>
              <w:rPr>
                <w:b/>
              </w:rPr>
              <w:t>, brokers, props and buyside</w:t>
            </w:r>
          </w:p>
        </w:tc>
      </w:tr>
      <w:tr w:rsidR="0027204D" w14:paraId="4B3AF9D4" w14:textId="77777777" w:rsidTr="0027204D">
        <w:tc>
          <w:tcPr>
            <w:tcW w:w="3828" w:type="dxa"/>
          </w:tcPr>
          <w:p w14:paraId="07232CF8" w14:textId="77777777" w:rsidR="0027204D" w:rsidRDefault="0027204D" w:rsidP="00BC003D">
            <w:r>
              <w:t>GLOBAL EXCHANGE OF THE YEAR</w:t>
            </w:r>
            <w:r w:rsidR="00BC003D">
              <w:t xml:space="preserve"> (drawn from the shortlist of the regional exchange of the year – exchange should submit in the relevant region)</w:t>
            </w:r>
          </w:p>
        </w:tc>
        <w:tc>
          <w:tcPr>
            <w:tcW w:w="3402" w:type="dxa"/>
          </w:tcPr>
          <w:p w14:paraId="6B80CB2E" w14:textId="77777777" w:rsidR="0027204D" w:rsidRDefault="0027204D" w:rsidP="0027204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BEST NEW PRODUCT</w:t>
            </w:r>
          </w:p>
          <w:p w14:paraId="46FFA08B" w14:textId="77777777" w:rsidR="0027204D" w:rsidRDefault="0027204D" w:rsidP="0027204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b/>
                <w:bCs/>
                <w:color w:val="444444"/>
              </w:rPr>
              <w:t>• Trade reconciliation</w:t>
            </w:r>
          </w:p>
          <w:p w14:paraId="57BEBFA6" w14:textId="77777777" w:rsidR="0027204D" w:rsidRDefault="0027204D" w:rsidP="0027204D"/>
        </w:tc>
        <w:tc>
          <w:tcPr>
            <w:tcW w:w="3261" w:type="dxa"/>
          </w:tcPr>
          <w:p w14:paraId="4BCB2443" w14:textId="77777777" w:rsidR="0027204D" w:rsidRDefault="0027204D" w:rsidP="0027204D">
            <w:r>
              <w:rPr>
                <w:rFonts w:ascii="Arial" w:hAnsi="Arial" w:cs="Arial"/>
                <w:color w:val="444444"/>
                <w:shd w:val="clear" w:color="auto" w:fill="FFFFFF"/>
              </w:rPr>
              <w:t>BANK OF THE YEAR</w:t>
            </w:r>
          </w:p>
        </w:tc>
      </w:tr>
      <w:tr w:rsidR="0027204D" w14:paraId="7EC317A4" w14:textId="77777777" w:rsidTr="0027204D">
        <w:tc>
          <w:tcPr>
            <w:tcW w:w="3828" w:type="dxa"/>
          </w:tcPr>
          <w:p w14:paraId="308F0B8A" w14:textId="77777777" w:rsidR="0027204D" w:rsidRDefault="0027204D" w:rsidP="0027204D">
            <w:r>
              <w:t>EXCHANGE OF THE YEAR</w:t>
            </w:r>
          </w:p>
          <w:p w14:paraId="7ABA7895" w14:textId="77777777" w:rsidR="0027204D" w:rsidRDefault="0027204D" w:rsidP="0027204D">
            <w:r>
              <w:t>•</w:t>
            </w:r>
            <w:r>
              <w:rPr>
                <w:rStyle w:val="apple-converted-space"/>
                <w:rFonts w:ascii="Arial" w:hAnsi="Arial" w:cs="Arial"/>
                <w:color w:val="444444"/>
              </w:rPr>
              <w:t> </w:t>
            </w:r>
            <w:r>
              <w:rPr>
                <w:b/>
                <w:bCs/>
              </w:rPr>
              <w:t>US and Canada</w:t>
            </w:r>
          </w:p>
          <w:p w14:paraId="5EB0E8F5" w14:textId="77777777" w:rsidR="0027204D" w:rsidRDefault="0027204D" w:rsidP="0027204D"/>
        </w:tc>
        <w:tc>
          <w:tcPr>
            <w:tcW w:w="3402" w:type="dxa"/>
          </w:tcPr>
          <w:p w14:paraId="43E5F085" w14:textId="77777777" w:rsidR="0027204D" w:rsidRDefault="0027204D" w:rsidP="0027204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BEST NEW PRODUCT</w:t>
            </w:r>
          </w:p>
          <w:p w14:paraId="6748FF46" w14:textId="77777777" w:rsidR="0027204D" w:rsidRDefault="0027204D" w:rsidP="0027204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b/>
                <w:bCs/>
                <w:color w:val="444444"/>
              </w:rPr>
              <w:t>• Blockchain</w:t>
            </w:r>
          </w:p>
          <w:p w14:paraId="7675FBEA" w14:textId="77777777" w:rsidR="0027204D" w:rsidRDefault="0027204D" w:rsidP="0027204D"/>
        </w:tc>
        <w:tc>
          <w:tcPr>
            <w:tcW w:w="3261" w:type="dxa"/>
          </w:tcPr>
          <w:p w14:paraId="274E37E5" w14:textId="77777777" w:rsidR="0027204D" w:rsidRDefault="0027204D" w:rsidP="0027204D">
            <w:r>
              <w:rPr>
                <w:rFonts w:ascii="Arial" w:hAnsi="Arial" w:cs="Arial"/>
                <w:color w:val="444444"/>
                <w:shd w:val="clear" w:color="auto" w:fill="FFFFFF"/>
              </w:rPr>
              <w:t>IDB OF THE YEAR</w:t>
            </w:r>
          </w:p>
        </w:tc>
      </w:tr>
      <w:tr w:rsidR="0027204D" w14:paraId="302196BC" w14:textId="77777777" w:rsidTr="0027204D">
        <w:tc>
          <w:tcPr>
            <w:tcW w:w="3828" w:type="dxa"/>
          </w:tcPr>
          <w:p w14:paraId="1D6EEB69" w14:textId="77777777" w:rsidR="0027204D" w:rsidRPr="00382E3B" w:rsidRDefault="0027204D" w:rsidP="0027204D">
            <w:pPr>
              <w:rPr>
                <w:rFonts w:ascii="Arial" w:hAnsi="Arial" w:cs="Arial"/>
                <w:color w:val="444444"/>
              </w:rPr>
            </w:pPr>
            <w:r w:rsidRPr="00382E3B">
              <w:rPr>
                <w:rFonts w:ascii="Arial" w:hAnsi="Arial" w:cs="Arial"/>
                <w:color w:val="444444"/>
              </w:rPr>
              <w:t>EXCHANGE OF THE YEAR</w:t>
            </w:r>
          </w:p>
          <w:p w14:paraId="4349E64C" w14:textId="77777777" w:rsidR="0027204D" w:rsidRPr="00382E3B" w:rsidRDefault="0027204D" w:rsidP="0027204D">
            <w:pPr>
              <w:rPr>
                <w:rFonts w:ascii="Arial" w:hAnsi="Arial" w:cs="Arial"/>
                <w:color w:val="444444"/>
              </w:rPr>
            </w:pPr>
            <w:r w:rsidRPr="00382E3B">
              <w:rPr>
                <w:rFonts w:ascii="Arial" w:hAnsi="Arial" w:cs="Arial"/>
                <w:b/>
                <w:bCs/>
                <w:color w:val="444444"/>
              </w:rPr>
              <w:t>• South America</w:t>
            </w:r>
          </w:p>
          <w:p w14:paraId="0514D292" w14:textId="77777777" w:rsidR="0027204D" w:rsidRPr="00382E3B" w:rsidRDefault="0027204D" w:rsidP="0027204D"/>
        </w:tc>
        <w:tc>
          <w:tcPr>
            <w:tcW w:w="3402" w:type="dxa"/>
          </w:tcPr>
          <w:p w14:paraId="0ADEE02B" w14:textId="77777777" w:rsidR="0027204D" w:rsidRPr="00382E3B" w:rsidRDefault="0027204D" w:rsidP="0027204D">
            <w:pPr>
              <w:rPr>
                <w:rFonts w:ascii="Arial" w:hAnsi="Arial" w:cs="Arial"/>
                <w:color w:val="444444"/>
              </w:rPr>
            </w:pPr>
            <w:r w:rsidRPr="00382E3B">
              <w:rPr>
                <w:rFonts w:ascii="Arial" w:hAnsi="Arial" w:cs="Arial"/>
                <w:color w:val="444444"/>
              </w:rPr>
              <w:t>BEST NEW PRODUCT</w:t>
            </w:r>
          </w:p>
          <w:p w14:paraId="234A7CC8" w14:textId="77777777" w:rsidR="0027204D" w:rsidRPr="00382E3B" w:rsidRDefault="0027204D" w:rsidP="0027204D">
            <w:pPr>
              <w:rPr>
                <w:rFonts w:ascii="Arial" w:hAnsi="Arial" w:cs="Arial"/>
                <w:color w:val="444444"/>
              </w:rPr>
            </w:pPr>
            <w:r w:rsidRPr="00382E3B">
              <w:rPr>
                <w:rFonts w:ascii="Arial" w:hAnsi="Arial" w:cs="Arial"/>
                <w:b/>
                <w:bCs/>
                <w:color w:val="444444"/>
              </w:rPr>
              <w:t>• Post trade</w:t>
            </w:r>
            <w:r w:rsidRPr="00382E3B">
              <w:rPr>
                <w:rFonts w:ascii="Arial" w:hAnsi="Arial" w:cs="Arial"/>
                <w:color w:val="444444"/>
              </w:rPr>
              <w:t>   </w:t>
            </w:r>
          </w:p>
          <w:p w14:paraId="7BA1D01B" w14:textId="77777777" w:rsidR="0027204D" w:rsidRPr="00382E3B" w:rsidRDefault="0027204D" w:rsidP="0027204D"/>
        </w:tc>
        <w:tc>
          <w:tcPr>
            <w:tcW w:w="3261" w:type="dxa"/>
          </w:tcPr>
          <w:p w14:paraId="09B998A5" w14:textId="77777777" w:rsidR="0027204D" w:rsidRDefault="0027204D" w:rsidP="0027204D">
            <w:r w:rsidRPr="00382E3B">
              <w:rPr>
                <w:rFonts w:ascii="Arial" w:hAnsi="Arial" w:cs="Arial"/>
                <w:color w:val="444444"/>
                <w:shd w:val="clear" w:color="auto" w:fill="FFFFFF"/>
              </w:rPr>
              <w:t>NON-BANK FCM OF THE YEAR</w:t>
            </w:r>
          </w:p>
        </w:tc>
      </w:tr>
      <w:tr w:rsidR="0027204D" w14:paraId="66D92457" w14:textId="77777777" w:rsidTr="0027204D">
        <w:tc>
          <w:tcPr>
            <w:tcW w:w="3828" w:type="dxa"/>
          </w:tcPr>
          <w:p w14:paraId="13A064E5" w14:textId="77777777" w:rsidR="0027204D" w:rsidRDefault="0027204D" w:rsidP="0027204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EXCHANGE OF THE YEAR</w:t>
            </w:r>
          </w:p>
          <w:p w14:paraId="0B4B5A52" w14:textId="77777777" w:rsidR="0027204D" w:rsidRDefault="0027204D" w:rsidP="0027204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b/>
                <w:bCs/>
                <w:color w:val="444444"/>
              </w:rPr>
              <w:t>• Europe</w:t>
            </w:r>
          </w:p>
          <w:p w14:paraId="64D4A6F2" w14:textId="77777777" w:rsidR="0027204D" w:rsidRDefault="0027204D" w:rsidP="0027204D"/>
        </w:tc>
        <w:tc>
          <w:tcPr>
            <w:tcW w:w="3402" w:type="dxa"/>
          </w:tcPr>
          <w:p w14:paraId="4D1583BB" w14:textId="77777777" w:rsidR="0027204D" w:rsidRDefault="0027204D" w:rsidP="0027204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BEST NEW PRODUCT</w:t>
            </w:r>
          </w:p>
          <w:p w14:paraId="4D6B7366" w14:textId="77777777" w:rsidR="0027204D" w:rsidRDefault="0027204D" w:rsidP="0027204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b/>
                <w:bCs/>
                <w:color w:val="444444"/>
              </w:rPr>
              <w:t>• Regulatory reporting</w:t>
            </w:r>
          </w:p>
          <w:p w14:paraId="2E37016C" w14:textId="77777777" w:rsidR="0027204D" w:rsidRDefault="0027204D" w:rsidP="0027204D"/>
        </w:tc>
        <w:tc>
          <w:tcPr>
            <w:tcW w:w="3261" w:type="dxa"/>
          </w:tcPr>
          <w:p w14:paraId="0F3E5F42" w14:textId="77777777" w:rsidR="0027204D" w:rsidRDefault="0027204D" w:rsidP="0027204D">
            <w:r>
              <w:rPr>
                <w:rFonts w:ascii="Arial" w:hAnsi="Arial" w:cs="Arial"/>
                <w:color w:val="444444"/>
                <w:shd w:val="clear" w:color="auto" w:fill="FFFFFF"/>
              </w:rPr>
              <w:t>MARKET MAKER OF THE YEAR</w:t>
            </w:r>
          </w:p>
        </w:tc>
      </w:tr>
      <w:tr w:rsidR="00BC003D" w14:paraId="1920C4B2" w14:textId="77777777" w:rsidTr="0027204D">
        <w:tc>
          <w:tcPr>
            <w:tcW w:w="3828" w:type="dxa"/>
          </w:tcPr>
          <w:p w14:paraId="335414BE" w14:textId="77777777"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EXCHANGE OF THE YEAR</w:t>
            </w:r>
          </w:p>
          <w:p w14:paraId="3BAC8F85" w14:textId="77777777"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b/>
                <w:bCs/>
                <w:color w:val="444444"/>
              </w:rPr>
              <w:t>• Asia-Pacific</w:t>
            </w:r>
          </w:p>
          <w:p w14:paraId="660ABAA1" w14:textId="77777777" w:rsidR="00BC003D" w:rsidRDefault="00BC003D" w:rsidP="00BC003D"/>
        </w:tc>
        <w:tc>
          <w:tcPr>
            <w:tcW w:w="3402" w:type="dxa"/>
          </w:tcPr>
          <w:p w14:paraId="44A6A01C" w14:textId="77777777"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BEST NEW PRODUCT</w:t>
            </w:r>
          </w:p>
          <w:p w14:paraId="4759220C" w14:textId="77777777"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b/>
                <w:bCs/>
                <w:color w:val="444444"/>
              </w:rPr>
              <w:t>• Risk management</w:t>
            </w:r>
          </w:p>
          <w:p w14:paraId="417BF1F6" w14:textId="77777777" w:rsidR="00BC003D" w:rsidRDefault="00BC003D" w:rsidP="00BC003D"/>
        </w:tc>
        <w:tc>
          <w:tcPr>
            <w:tcW w:w="3261" w:type="dxa"/>
          </w:tcPr>
          <w:p w14:paraId="4AFE4EC5" w14:textId="77777777" w:rsidR="00BC003D" w:rsidRDefault="00BC003D" w:rsidP="00BC003D">
            <w:r>
              <w:t>PROPRIETARY TRADING FIRM OF THE YEAR</w:t>
            </w:r>
          </w:p>
        </w:tc>
      </w:tr>
      <w:tr w:rsidR="00BC003D" w14:paraId="67DBB996" w14:textId="77777777" w:rsidTr="0027204D">
        <w:tc>
          <w:tcPr>
            <w:tcW w:w="3828" w:type="dxa"/>
          </w:tcPr>
          <w:p w14:paraId="19268E13" w14:textId="77777777"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EXCHANGE OF THE YEAR</w:t>
            </w:r>
          </w:p>
          <w:p w14:paraId="77252539" w14:textId="77777777"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b/>
                <w:bCs/>
                <w:color w:val="444444"/>
              </w:rPr>
              <w:t>• Middle East and Africa</w:t>
            </w:r>
          </w:p>
          <w:p w14:paraId="6711EFFE" w14:textId="77777777" w:rsidR="00BC003D" w:rsidRDefault="00BC003D" w:rsidP="00BC003D"/>
        </w:tc>
        <w:tc>
          <w:tcPr>
            <w:tcW w:w="3402" w:type="dxa"/>
          </w:tcPr>
          <w:p w14:paraId="3630DFE1" w14:textId="77777777"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BEST NEW PRODUCT</w:t>
            </w:r>
          </w:p>
          <w:p w14:paraId="0C099734" w14:textId="77777777"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b/>
                <w:bCs/>
                <w:color w:val="444444"/>
              </w:rPr>
              <w:t>• Trading and execution</w:t>
            </w:r>
          </w:p>
          <w:p w14:paraId="66FA5EE9" w14:textId="77777777" w:rsidR="00BC003D" w:rsidRDefault="00BC003D" w:rsidP="00BC003D"/>
        </w:tc>
        <w:tc>
          <w:tcPr>
            <w:tcW w:w="3261" w:type="dxa"/>
          </w:tcPr>
          <w:p w14:paraId="2E17F340" w14:textId="77777777" w:rsidR="00BC003D" w:rsidRDefault="00BC003D" w:rsidP="00BC003D">
            <w:r>
              <w:rPr>
                <w:rFonts w:ascii="Arial" w:hAnsi="Arial" w:cs="Arial"/>
                <w:color w:val="444444"/>
                <w:shd w:val="clear" w:color="auto" w:fill="FFFFFF"/>
              </w:rPr>
              <w:t>SEF OF THE YEAR</w:t>
            </w:r>
          </w:p>
        </w:tc>
      </w:tr>
      <w:tr w:rsidR="00BC003D" w14:paraId="722B7E14" w14:textId="77777777" w:rsidTr="0027204D">
        <w:tc>
          <w:tcPr>
            <w:tcW w:w="3828" w:type="dxa"/>
          </w:tcPr>
          <w:p w14:paraId="736B9970" w14:textId="77777777" w:rsidR="00BC003D" w:rsidRDefault="00BC003D" w:rsidP="00BC003D">
            <w:r>
              <w:rPr>
                <w:rFonts w:ascii="Arial" w:hAnsi="Arial" w:cs="Arial"/>
                <w:color w:val="444444"/>
                <w:shd w:val="clear" w:color="auto" w:fill="FFFFFF"/>
              </w:rPr>
              <w:t>BEST TECHNOLOGY INNOVATION BY AN EXCHANGE</w:t>
            </w:r>
          </w:p>
        </w:tc>
        <w:tc>
          <w:tcPr>
            <w:tcW w:w="3402" w:type="dxa"/>
          </w:tcPr>
          <w:p w14:paraId="01EA57C0" w14:textId="77777777"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BEST NEW PRODUCT</w:t>
            </w:r>
          </w:p>
          <w:p w14:paraId="1635102F" w14:textId="77777777"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b/>
                <w:bCs/>
                <w:color w:val="444444"/>
              </w:rPr>
              <w:t>• Connectivity</w:t>
            </w:r>
            <w:r>
              <w:rPr>
                <w:rFonts w:ascii="Arial" w:hAnsi="Arial" w:cs="Arial"/>
                <w:color w:val="444444"/>
              </w:rPr>
              <w:t>    </w:t>
            </w:r>
          </w:p>
          <w:p w14:paraId="0CBA8DBB" w14:textId="77777777" w:rsidR="00BC003D" w:rsidRDefault="00BC003D" w:rsidP="00BC003D"/>
        </w:tc>
        <w:tc>
          <w:tcPr>
            <w:tcW w:w="3261" w:type="dxa"/>
          </w:tcPr>
          <w:p w14:paraId="6BDC0151" w14:textId="4F96F2E1" w:rsidR="00BC003D" w:rsidRDefault="00B25447" w:rsidP="00BC003D">
            <w:r>
              <w:t>CLIENT CLEARING PROVIDER OF THE YEAR</w:t>
            </w:r>
          </w:p>
        </w:tc>
      </w:tr>
      <w:tr w:rsidR="00BC003D" w14:paraId="30B569A1" w14:textId="77777777" w:rsidTr="0027204D">
        <w:tc>
          <w:tcPr>
            <w:tcW w:w="3828" w:type="dxa"/>
          </w:tcPr>
          <w:p w14:paraId="0990B6A3" w14:textId="77777777"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CLEARING HOUSE OF THE YEAR</w:t>
            </w:r>
          </w:p>
          <w:p w14:paraId="0FBB37F3" w14:textId="77777777"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b/>
                <w:bCs/>
                <w:color w:val="444444"/>
              </w:rPr>
              <w:t>• The Americas</w:t>
            </w:r>
          </w:p>
          <w:p w14:paraId="1C5E299D" w14:textId="77777777" w:rsidR="00BC003D" w:rsidRDefault="00BC003D" w:rsidP="00BC003D"/>
        </w:tc>
        <w:tc>
          <w:tcPr>
            <w:tcW w:w="3402" w:type="dxa"/>
          </w:tcPr>
          <w:p w14:paraId="636F38AF" w14:textId="77777777"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BEST NEW PRODUCT</w:t>
            </w:r>
          </w:p>
          <w:p w14:paraId="3CDE8ACF" w14:textId="77777777"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b/>
                <w:bCs/>
                <w:color w:val="444444"/>
              </w:rPr>
              <w:t>• Collateral management</w:t>
            </w:r>
          </w:p>
          <w:p w14:paraId="407FFCFE" w14:textId="77777777" w:rsidR="00BC003D" w:rsidRDefault="00BC003D" w:rsidP="00BC003D"/>
        </w:tc>
        <w:tc>
          <w:tcPr>
            <w:tcW w:w="3261" w:type="dxa"/>
          </w:tcPr>
          <w:p w14:paraId="0919754B" w14:textId="1E07ABF9" w:rsidR="00BC003D" w:rsidRDefault="00B25447" w:rsidP="00BC003D">
            <w:r>
              <w:t>ETF / PASSIVE FUND MANAGER OF THE YEAR</w:t>
            </w:r>
          </w:p>
        </w:tc>
      </w:tr>
      <w:tr w:rsidR="00BC003D" w14:paraId="513E4F8D" w14:textId="77777777" w:rsidTr="0027204D">
        <w:tc>
          <w:tcPr>
            <w:tcW w:w="3828" w:type="dxa"/>
          </w:tcPr>
          <w:p w14:paraId="3AA225D9" w14:textId="77777777"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CLEARING HOUSE OF THE YEAR</w:t>
            </w:r>
          </w:p>
          <w:p w14:paraId="7992BFEF" w14:textId="77777777"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b/>
                <w:bCs/>
                <w:color w:val="444444"/>
              </w:rPr>
              <w:t>• Europe</w:t>
            </w:r>
          </w:p>
          <w:p w14:paraId="0DDA2651" w14:textId="77777777" w:rsidR="00BC003D" w:rsidRDefault="00BC003D" w:rsidP="00BC003D"/>
        </w:tc>
        <w:tc>
          <w:tcPr>
            <w:tcW w:w="3402" w:type="dxa"/>
          </w:tcPr>
          <w:p w14:paraId="04FCB9E3" w14:textId="77777777"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BEST NEW PRODUCT</w:t>
            </w:r>
          </w:p>
          <w:p w14:paraId="6E73DF60" w14:textId="77777777"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b/>
                <w:bCs/>
                <w:color w:val="444444"/>
              </w:rPr>
              <w:t>• Market surveillance</w:t>
            </w:r>
          </w:p>
          <w:p w14:paraId="6E4D62A1" w14:textId="77777777" w:rsidR="00BC003D" w:rsidRDefault="00BC003D" w:rsidP="00BC003D"/>
        </w:tc>
        <w:tc>
          <w:tcPr>
            <w:tcW w:w="3261" w:type="dxa"/>
          </w:tcPr>
          <w:p w14:paraId="29CDA4F7" w14:textId="588D99E0" w:rsidR="00BC003D" w:rsidRDefault="00BC003D" w:rsidP="00BC003D"/>
        </w:tc>
      </w:tr>
      <w:tr w:rsidR="00BC003D" w:rsidRPr="00382E3B" w14:paraId="2B25D908" w14:textId="77777777" w:rsidTr="0027204D">
        <w:tc>
          <w:tcPr>
            <w:tcW w:w="3828" w:type="dxa"/>
          </w:tcPr>
          <w:p w14:paraId="5E7EBA6C" w14:textId="77777777"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CLEARING HOUSE OF THE YEAR</w:t>
            </w:r>
          </w:p>
          <w:p w14:paraId="3EC2B825" w14:textId="77777777"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b/>
                <w:bCs/>
                <w:color w:val="444444"/>
              </w:rPr>
              <w:t>• APAC and MEA</w:t>
            </w:r>
          </w:p>
          <w:p w14:paraId="4F1F4765" w14:textId="77777777" w:rsidR="00BC003D" w:rsidRDefault="00BC003D" w:rsidP="00BC003D"/>
        </w:tc>
        <w:tc>
          <w:tcPr>
            <w:tcW w:w="3402" w:type="dxa"/>
          </w:tcPr>
          <w:p w14:paraId="7E02D35E" w14:textId="77777777"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BEST NEW PRODUCT</w:t>
            </w:r>
          </w:p>
          <w:p w14:paraId="4D73A9A5" w14:textId="77777777"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b/>
                <w:bCs/>
                <w:color w:val="444444"/>
              </w:rPr>
              <w:t>• Market data</w:t>
            </w:r>
          </w:p>
          <w:p w14:paraId="693FF961" w14:textId="77777777" w:rsidR="00BC003D" w:rsidRDefault="00BC003D" w:rsidP="00BC003D"/>
        </w:tc>
        <w:tc>
          <w:tcPr>
            <w:tcW w:w="3261" w:type="dxa"/>
          </w:tcPr>
          <w:p w14:paraId="564EE14B" w14:textId="4B550695" w:rsidR="00BC003D" w:rsidRPr="00B25447" w:rsidRDefault="00BC003D" w:rsidP="00BC003D">
            <w:pPr>
              <w:rPr>
                <w:color w:val="auto"/>
                <w:highlight w:val="lightGray"/>
              </w:rPr>
            </w:pPr>
          </w:p>
        </w:tc>
      </w:tr>
      <w:tr w:rsidR="00BC003D" w14:paraId="69CE5C06" w14:textId="77777777" w:rsidTr="0027204D">
        <w:tc>
          <w:tcPr>
            <w:tcW w:w="3828" w:type="dxa"/>
          </w:tcPr>
          <w:p w14:paraId="6603D920" w14:textId="77777777"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US OPTIONS EXCHANGE OF THE YEAR</w:t>
            </w:r>
          </w:p>
          <w:p w14:paraId="3CAD9CEE" w14:textId="77777777" w:rsidR="00BC003D" w:rsidRDefault="00BC003D" w:rsidP="00BC003D"/>
        </w:tc>
        <w:tc>
          <w:tcPr>
            <w:tcW w:w="3402" w:type="dxa"/>
          </w:tcPr>
          <w:p w14:paraId="6B6A3D69" w14:textId="77777777"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TRADING SYSTEM OF THE YEAR</w:t>
            </w:r>
          </w:p>
          <w:p w14:paraId="65C2D503" w14:textId="77777777"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b/>
                <w:bCs/>
                <w:color w:val="444444"/>
              </w:rPr>
              <w:t>• Buy-side</w:t>
            </w:r>
          </w:p>
          <w:p w14:paraId="7E72B545" w14:textId="77777777" w:rsidR="00BC003D" w:rsidRDefault="00BC003D" w:rsidP="00BC003D"/>
        </w:tc>
        <w:tc>
          <w:tcPr>
            <w:tcW w:w="3261" w:type="dxa"/>
          </w:tcPr>
          <w:p w14:paraId="11A10876" w14:textId="34875D79" w:rsidR="00BC003D" w:rsidRPr="00382E3B" w:rsidRDefault="00BC003D" w:rsidP="00BC003D">
            <w:pPr>
              <w:rPr>
                <w:highlight w:val="lightGray"/>
              </w:rPr>
            </w:pPr>
          </w:p>
        </w:tc>
      </w:tr>
      <w:tr w:rsidR="00BC003D" w14:paraId="3C2E9A7D" w14:textId="77777777" w:rsidTr="0027204D">
        <w:tc>
          <w:tcPr>
            <w:tcW w:w="3828" w:type="dxa"/>
          </w:tcPr>
          <w:p w14:paraId="2CAD451F" w14:textId="77777777"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MOST INNOVATIVE NEW CONTRACT</w:t>
            </w:r>
          </w:p>
          <w:p w14:paraId="0E41822B" w14:textId="77777777"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 xml:space="preserve">• </w:t>
            </w:r>
            <w:r w:rsidRPr="0027204D">
              <w:rPr>
                <w:rFonts w:ascii="Arial" w:hAnsi="Arial" w:cs="Arial"/>
                <w:b/>
                <w:color w:val="444444"/>
              </w:rPr>
              <w:t>Equities and equity indexes</w:t>
            </w:r>
          </w:p>
          <w:p w14:paraId="022B5F2D" w14:textId="77777777" w:rsidR="00BC003D" w:rsidRDefault="00BC003D" w:rsidP="00BC003D"/>
        </w:tc>
        <w:tc>
          <w:tcPr>
            <w:tcW w:w="3402" w:type="dxa"/>
          </w:tcPr>
          <w:p w14:paraId="54EEF3A0" w14:textId="77777777"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TRADING SYSTEM OF THE YEAR</w:t>
            </w:r>
          </w:p>
          <w:p w14:paraId="6E051665" w14:textId="77777777"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b/>
                <w:bCs/>
                <w:color w:val="444444"/>
              </w:rPr>
              <w:t>• Sell-side</w:t>
            </w:r>
            <w:r>
              <w:rPr>
                <w:rFonts w:ascii="Arial" w:hAnsi="Arial" w:cs="Arial"/>
                <w:color w:val="444444"/>
              </w:rPr>
              <w:t> </w:t>
            </w:r>
          </w:p>
          <w:p w14:paraId="5439064B" w14:textId="77777777" w:rsidR="00BC003D" w:rsidRDefault="00BC003D" w:rsidP="00BC003D">
            <w:r>
              <w:t xml:space="preserve"> </w:t>
            </w:r>
          </w:p>
        </w:tc>
        <w:tc>
          <w:tcPr>
            <w:tcW w:w="3261" w:type="dxa"/>
          </w:tcPr>
          <w:p w14:paraId="2AB350C7" w14:textId="4819AED8" w:rsidR="00BC003D" w:rsidRDefault="00BC003D" w:rsidP="00BC003D"/>
        </w:tc>
      </w:tr>
      <w:tr w:rsidR="00BC003D" w14:paraId="1255CFBA" w14:textId="77777777" w:rsidTr="0027204D">
        <w:tc>
          <w:tcPr>
            <w:tcW w:w="3828" w:type="dxa"/>
          </w:tcPr>
          <w:p w14:paraId="62E99017" w14:textId="77777777"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MOST INNOVATIVE NEW CONTRACT</w:t>
            </w:r>
          </w:p>
          <w:p w14:paraId="3549A4AA" w14:textId="77777777"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 xml:space="preserve">• </w:t>
            </w:r>
            <w:r w:rsidRPr="0027204D">
              <w:rPr>
                <w:rFonts w:ascii="Arial" w:hAnsi="Arial" w:cs="Arial"/>
                <w:b/>
                <w:color w:val="444444"/>
              </w:rPr>
              <w:t>Commodities and energy</w:t>
            </w:r>
          </w:p>
          <w:p w14:paraId="653ECD38" w14:textId="77777777" w:rsidR="00BC003D" w:rsidRDefault="00BC003D" w:rsidP="00BC003D"/>
        </w:tc>
        <w:tc>
          <w:tcPr>
            <w:tcW w:w="3402" w:type="dxa"/>
          </w:tcPr>
          <w:p w14:paraId="3553D7C7" w14:textId="77777777" w:rsidR="00BC003D" w:rsidRDefault="00BC003D" w:rsidP="00BC003D">
            <w:pPr>
              <w:rPr>
                <w:rFonts w:ascii="Arial" w:hAnsi="Arial" w:cs="Arial"/>
                <w:color w:val="444444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TRADE REPOSITORY OF THE YEAR</w:t>
            </w:r>
          </w:p>
          <w:p w14:paraId="6C89BF7D" w14:textId="77777777" w:rsidR="00BC003D" w:rsidRDefault="00BC003D" w:rsidP="00BC003D"/>
        </w:tc>
        <w:tc>
          <w:tcPr>
            <w:tcW w:w="3261" w:type="dxa"/>
          </w:tcPr>
          <w:p w14:paraId="7B840236" w14:textId="77777777" w:rsidR="00BC003D" w:rsidRDefault="00BC003D" w:rsidP="00BC003D"/>
        </w:tc>
      </w:tr>
      <w:tr w:rsidR="00B25447" w14:paraId="7C22E296" w14:textId="77777777" w:rsidTr="0027204D">
        <w:tc>
          <w:tcPr>
            <w:tcW w:w="3828" w:type="dxa"/>
          </w:tcPr>
          <w:p w14:paraId="010EBAA9" w14:textId="77777777" w:rsidR="00B25447" w:rsidRDefault="00B25447" w:rsidP="00B25447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MOST INNOVATIVE NEW CONTRACT</w:t>
            </w:r>
          </w:p>
          <w:p w14:paraId="2D1B9FB1" w14:textId="77777777" w:rsidR="00B25447" w:rsidRDefault="00B25447" w:rsidP="00B25447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 xml:space="preserve">• </w:t>
            </w:r>
            <w:r w:rsidRPr="0027204D">
              <w:rPr>
                <w:rFonts w:ascii="Arial" w:hAnsi="Arial" w:cs="Arial"/>
                <w:b/>
                <w:color w:val="444444"/>
              </w:rPr>
              <w:t>Interest rates and currency</w:t>
            </w:r>
          </w:p>
          <w:p w14:paraId="17CA08EB" w14:textId="77777777" w:rsidR="00B25447" w:rsidRDefault="00B25447" w:rsidP="00B25447"/>
        </w:tc>
        <w:tc>
          <w:tcPr>
            <w:tcW w:w="3402" w:type="dxa"/>
          </w:tcPr>
          <w:p w14:paraId="3CC4E684" w14:textId="7A3E9ABF" w:rsidR="00B25447" w:rsidRDefault="00B25447" w:rsidP="00B25447"/>
        </w:tc>
        <w:tc>
          <w:tcPr>
            <w:tcW w:w="3261" w:type="dxa"/>
          </w:tcPr>
          <w:p w14:paraId="68CC2E8E" w14:textId="3B5A6247" w:rsidR="00B25447" w:rsidRDefault="00B25447" w:rsidP="00B25447">
            <w:r w:rsidRPr="00382E3B">
              <w:rPr>
                <w:b/>
                <w:color w:val="auto"/>
                <w:highlight w:val="lightGray"/>
              </w:rPr>
              <w:t xml:space="preserve">Individual awards       </w:t>
            </w:r>
          </w:p>
        </w:tc>
      </w:tr>
      <w:tr w:rsidR="00B25447" w14:paraId="1FB8B22E" w14:textId="77777777" w:rsidTr="0027204D">
        <w:tc>
          <w:tcPr>
            <w:tcW w:w="3828" w:type="dxa"/>
          </w:tcPr>
          <w:p w14:paraId="342D7E6E" w14:textId="77777777" w:rsidR="00B25447" w:rsidRDefault="00B25447" w:rsidP="00B25447">
            <w:r>
              <w:t>INDEX PROVIDER OF THE YEAR</w:t>
            </w:r>
          </w:p>
          <w:p w14:paraId="505822FE" w14:textId="716034A2" w:rsidR="00B25447" w:rsidRDefault="00B25447" w:rsidP="00B25447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 xml:space="preserve">• </w:t>
            </w:r>
            <w:r>
              <w:rPr>
                <w:rFonts w:ascii="Arial" w:hAnsi="Arial" w:cs="Arial"/>
                <w:b/>
                <w:color w:val="444444"/>
              </w:rPr>
              <w:t>Global</w:t>
            </w:r>
          </w:p>
          <w:p w14:paraId="1089CC3E" w14:textId="00A0CEE3" w:rsidR="00B25447" w:rsidRDefault="00B25447" w:rsidP="00B25447"/>
        </w:tc>
        <w:tc>
          <w:tcPr>
            <w:tcW w:w="3402" w:type="dxa"/>
          </w:tcPr>
          <w:p w14:paraId="116D26D1" w14:textId="77777777" w:rsidR="00B25447" w:rsidRDefault="00B25447" w:rsidP="00B25447"/>
        </w:tc>
        <w:tc>
          <w:tcPr>
            <w:tcW w:w="3261" w:type="dxa"/>
          </w:tcPr>
          <w:p w14:paraId="2376CD8F" w14:textId="157912EA" w:rsidR="00B25447" w:rsidRDefault="00B25447" w:rsidP="00B25447">
            <w:r w:rsidRPr="00382E3B">
              <w:t>LIFETIME ACHIEVEMENT AWARD</w:t>
            </w:r>
          </w:p>
        </w:tc>
      </w:tr>
      <w:tr w:rsidR="00B25447" w14:paraId="1664B121" w14:textId="77777777" w:rsidTr="0027204D">
        <w:tc>
          <w:tcPr>
            <w:tcW w:w="3828" w:type="dxa"/>
          </w:tcPr>
          <w:p w14:paraId="08C634DE" w14:textId="77777777" w:rsidR="00B25447" w:rsidRDefault="00B25447" w:rsidP="00AF48E9"/>
          <w:p w14:paraId="6D4C64CB" w14:textId="0784B2A6" w:rsidR="00AF48E9" w:rsidRDefault="00AF48E9" w:rsidP="00AF48E9">
            <w:bookmarkStart w:id="0" w:name="_GoBack"/>
            <w:bookmarkEnd w:id="0"/>
          </w:p>
        </w:tc>
        <w:tc>
          <w:tcPr>
            <w:tcW w:w="3402" w:type="dxa"/>
          </w:tcPr>
          <w:p w14:paraId="26C3B802" w14:textId="77777777" w:rsidR="00B25447" w:rsidRDefault="00B25447" w:rsidP="00B25447"/>
        </w:tc>
        <w:tc>
          <w:tcPr>
            <w:tcW w:w="3261" w:type="dxa"/>
          </w:tcPr>
          <w:p w14:paraId="3D76ECBC" w14:textId="60D75BAB" w:rsidR="00B25447" w:rsidRDefault="00B25447" w:rsidP="00B25447">
            <w:r>
              <w:t>EXECUTIVE OF THE YEAR</w:t>
            </w:r>
          </w:p>
        </w:tc>
      </w:tr>
    </w:tbl>
    <w:p w14:paraId="2FEC07BF" w14:textId="17EA64AA" w:rsidR="00413C95" w:rsidRDefault="00413C95" w:rsidP="00413C95"/>
    <w:p w14:paraId="59A59BD4" w14:textId="77777777" w:rsidR="00B25447" w:rsidRDefault="00B25447" w:rsidP="00B25447">
      <w:r>
        <w:t xml:space="preserve">For more details on the awards and the judging process, </w:t>
      </w:r>
      <w:hyperlink r:id="rId11" w:history="1">
        <w:r>
          <w:rPr>
            <w:rStyle w:val="Hyperlink"/>
          </w:rPr>
          <w:t>click here</w:t>
        </w:r>
      </w:hyperlink>
      <w:r>
        <w:t xml:space="preserve">. </w:t>
      </w:r>
    </w:p>
    <w:p w14:paraId="676923EA" w14:textId="77777777" w:rsidR="00B25447" w:rsidRDefault="00B25447" w:rsidP="00413C95">
      <w:pPr>
        <w:pStyle w:val="NoSpacing"/>
        <w:jc w:val="center"/>
        <w:rPr>
          <w:b/>
          <w:sz w:val="20"/>
          <w:szCs w:val="20"/>
        </w:rPr>
      </w:pPr>
    </w:p>
    <w:p w14:paraId="0CF1EC2D" w14:textId="4157FBF1" w:rsidR="00413C95" w:rsidRDefault="00413C95" w:rsidP="00413C95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Your details and award entry</w:t>
      </w:r>
    </w:p>
    <w:p w14:paraId="37FE4042" w14:textId="77777777" w:rsidR="00413C95" w:rsidRDefault="00413C95" w:rsidP="00413C95">
      <w:pPr>
        <w:pStyle w:val="NoSpacing"/>
        <w:jc w:val="center"/>
        <w:rPr>
          <w:b/>
          <w:sz w:val="20"/>
          <w:szCs w:val="20"/>
        </w:rPr>
      </w:pPr>
    </w:p>
    <w:p w14:paraId="2FF3E983" w14:textId="77777777" w:rsidR="00413C95" w:rsidRPr="009C0C4C" w:rsidRDefault="00413C95" w:rsidP="00413C95">
      <w:pPr>
        <w:pStyle w:val="NoSpacing"/>
        <w:jc w:val="center"/>
        <w:rPr>
          <w:b/>
          <w:sz w:val="20"/>
          <w:szCs w:val="20"/>
        </w:rPr>
      </w:pPr>
    </w:p>
    <w:p w14:paraId="3B520FA5" w14:textId="77777777" w:rsidR="00413C95" w:rsidRPr="00341598" w:rsidRDefault="00413C95" w:rsidP="00413C9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188BD" wp14:editId="19A77748">
                <wp:simplePos x="0" y="0"/>
                <wp:positionH relativeFrom="column">
                  <wp:posOffset>676275</wp:posOffset>
                </wp:positionH>
                <wp:positionV relativeFrom="paragraph">
                  <wp:posOffset>227965</wp:posOffset>
                </wp:positionV>
                <wp:extent cx="4876800" cy="635"/>
                <wp:effectExtent l="9525" t="10795" r="9525" b="762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079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53.25pt;margin-top:17.95pt;width:38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"/>
            </w:pict>
          </mc:Fallback>
        </mc:AlternateContent>
      </w:r>
      <w:r w:rsidRPr="00341598">
        <w:t>Name:</w:t>
      </w:r>
      <w:r>
        <w:t xml:space="preserve"> </w:t>
      </w:r>
      <w:r>
        <w:tab/>
      </w:r>
      <w:r>
        <w:tab/>
      </w:r>
    </w:p>
    <w:p w14:paraId="562F0A9A" w14:textId="77777777" w:rsidR="00413C95" w:rsidRDefault="00413C95" w:rsidP="00413C95"/>
    <w:p w14:paraId="65B691BB" w14:textId="77777777" w:rsidR="00413C95" w:rsidRPr="00341598" w:rsidRDefault="00413C95" w:rsidP="00413C9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7B69C" wp14:editId="7F455403">
                <wp:simplePos x="0" y="0"/>
                <wp:positionH relativeFrom="column">
                  <wp:posOffset>676275</wp:posOffset>
                </wp:positionH>
                <wp:positionV relativeFrom="paragraph">
                  <wp:posOffset>196850</wp:posOffset>
                </wp:positionV>
                <wp:extent cx="4876800" cy="635"/>
                <wp:effectExtent l="9525" t="6350" r="9525" b="120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09087" id="Straight Arrow Connector 7" o:spid="_x0000_s1026" type="#_x0000_t32" style="position:absolute;margin-left:53.25pt;margin-top:15.5pt;width:38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"/>
            </w:pict>
          </mc:Fallback>
        </mc:AlternateContent>
      </w:r>
      <w:r w:rsidRPr="00341598">
        <w:t>Position:</w:t>
      </w:r>
      <w:r>
        <w:tab/>
      </w:r>
    </w:p>
    <w:p w14:paraId="2801A055" w14:textId="77777777" w:rsidR="00413C95" w:rsidRDefault="00413C95" w:rsidP="00413C95"/>
    <w:p w14:paraId="617097D9" w14:textId="77777777" w:rsidR="00413C95" w:rsidRPr="00341598" w:rsidRDefault="00413C95" w:rsidP="00413C9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4F306" wp14:editId="35DBF171">
                <wp:simplePos x="0" y="0"/>
                <wp:positionH relativeFrom="column">
                  <wp:posOffset>666750</wp:posOffset>
                </wp:positionH>
                <wp:positionV relativeFrom="paragraph">
                  <wp:posOffset>207010</wp:posOffset>
                </wp:positionV>
                <wp:extent cx="4886325" cy="635"/>
                <wp:effectExtent l="9525" t="5715" r="9525" b="1270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6BF73" id="Straight Arrow Connector 6" o:spid="_x0000_s1026" type="#_x0000_t32" style="position:absolute;margin-left:52.5pt;margin-top:16.3pt;width:384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"/>
            </w:pict>
          </mc:Fallback>
        </mc:AlternateContent>
      </w:r>
      <w:r w:rsidRPr="00341598">
        <w:t>Company:</w:t>
      </w:r>
      <w:r>
        <w:t xml:space="preserve"> </w:t>
      </w:r>
      <w:r>
        <w:tab/>
        <w:t xml:space="preserve"> </w:t>
      </w:r>
    </w:p>
    <w:p w14:paraId="377E37CC" w14:textId="77777777" w:rsidR="00413C95" w:rsidRDefault="00413C95" w:rsidP="00413C95"/>
    <w:p w14:paraId="002F7065" w14:textId="77777777" w:rsidR="00413C95" w:rsidRPr="00341598" w:rsidRDefault="00413C95" w:rsidP="00413C95">
      <w:r>
        <w:t xml:space="preserve">Email: 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A41BC" wp14:editId="5748A04A">
                <wp:simplePos x="0" y="0"/>
                <wp:positionH relativeFrom="column">
                  <wp:posOffset>4514850</wp:posOffset>
                </wp:positionH>
                <wp:positionV relativeFrom="paragraph">
                  <wp:posOffset>130810</wp:posOffset>
                </wp:positionV>
                <wp:extent cx="1038225" cy="0"/>
                <wp:effectExtent l="9525" t="13970" r="9525" b="508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284B3" id="Straight Arrow Connector 5" o:spid="_x0000_s1026" type="#_x0000_t32" style="position:absolute;margin-left:355.5pt;margin-top:10.3pt;width:81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uaIgIAAEoEAAAOAAAAZHJzL2Uyb0RvYy54bWysVE2P2jAQvVfqf7B8hyQsU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A0C4E" wp14:editId="05F6C283">
                <wp:simplePos x="0" y="0"/>
                <wp:positionH relativeFrom="column">
                  <wp:posOffset>676275</wp:posOffset>
                </wp:positionH>
                <wp:positionV relativeFrom="paragraph">
                  <wp:posOffset>129540</wp:posOffset>
                </wp:positionV>
                <wp:extent cx="3276600" cy="635"/>
                <wp:effectExtent l="9525" t="12700" r="9525" b="571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A6E01" id="Straight Arrow Connector 4" o:spid="_x0000_s1026" type="#_x0000_t32" style="position:absolute;margin-left:53.25pt;margin-top:10.2pt;width:258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"/>
            </w:pict>
          </mc:Fallback>
        </mc:AlternateContent>
      </w:r>
      <w:r>
        <w:tab/>
      </w:r>
      <w:r>
        <w:tab/>
      </w:r>
    </w:p>
    <w:p w14:paraId="36F779A8" w14:textId="77777777" w:rsidR="00413C95" w:rsidRDefault="00413C95" w:rsidP="00413C95">
      <w:pPr>
        <w:rPr>
          <w:b/>
          <w:u w:val="single"/>
        </w:rPr>
      </w:pPr>
    </w:p>
    <w:p w14:paraId="4F02E6E4" w14:textId="77777777" w:rsidR="00413C95" w:rsidRPr="0070259E" w:rsidRDefault="00413C95" w:rsidP="00413C95">
      <w:pPr>
        <w:rPr>
          <w:b/>
          <w:u w:val="single"/>
        </w:rPr>
      </w:pPr>
      <w:r w:rsidRPr="0070259E">
        <w:rPr>
          <w:b/>
          <w:u w:val="single"/>
        </w:rPr>
        <w:t xml:space="preserve">Entry rules </w:t>
      </w:r>
    </w:p>
    <w:p w14:paraId="3D609E48" w14:textId="77777777" w:rsidR="00413C95" w:rsidRPr="0070259E" w:rsidRDefault="00413C95" w:rsidP="00413C95">
      <w:pPr>
        <w:pStyle w:val="NoSpacing"/>
      </w:pPr>
      <w:r w:rsidRPr="0070259E">
        <w:t>1. All entries must be in English</w:t>
      </w:r>
    </w:p>
    <w:p w14:paraId="3EA507BF" w14:textId="77777777" w:rsidR="00413C95" w:rsidRPr="0070259E" w:rsidRDefault="00413C95" w:rsidP="00413C95">
      <w:pPr>
        <w:pStyle w:val="NoSpacing"/>
      </w:pPr>
      <w:r>
        <w:t>3</w:t>
      </w:r>
      <w:r w:rsidRPr="0070259E">
        <w:t xml:space="preserve">. All entries must be sent via email to </w:t>
      </w:r>
      <w:hyperlink r:id="rId12" w:history="1">
        <w:r w:rsidR="00DC634A" w:rsidRPr="00797067">
          <w:rPr>
            <w:rStyle w:val="Hyperlink"/>
          </w:rPr>
          <w:t>awards@globalinvestorgroup.com</w:t>
        </w:r>
      </w:hyperlink>
      <w:r w:rsidR="00DC634A">
        <w:t xml:space="preserve">. Please state the award category you are entering in the email subject line. </w:t>
      </w:r>
    </w:p>
    <w:p w14:paraId="5C271130" w14:textId="78AF4FAB" w:rsidR="00413C95" w:rsidRPr="0070259E" w:rsidRDefault="00413C95" w:rsidP="00413C95">
      <w:pPr>
        <w:pStyle w:val="NoSpacing"/>
      </w:pPr>
      <w:r>
        <w:t>4</w:t>
      </w:r>
      <w:r w:rsidRPr="0070259E">
        <w:t xml:space="preserve">. Please do not exceed the word count of </w:t>
      </w:r>
      <w:r w:rsidR="00B25447">
        <w:t>75</w:t>
      </w:r>
      <w:r>
        <w:t xml:space="preserve">0 </w:t>
      </w:r>
      <w:r w:rsidRPr="0070259E">
        <w:t>words per nomination</w:t>
      </w:r>
    </w:p>
    <w:p w14:paraId="61CB405E" w14:textId="77777777" w:rsidR="00413C95" w:rsidRPr="0070259E" w:rsidRDefault="00413C95" w:rsidP="00413C95">
      <w:pPr>
        <w:pStyle w:val="NoSpacing"/>
      </w:pPr>
      <w:r>
        <w:t>5</w:t>
      </w:r>
      <w:r w:rsidRPr="0070259E">
        <w:t>. The decision of the judging panel is final</w:t>
      </w:r>
    </w:p>
    <w:p w14:paraId="4D713F7F" w14:textId="77777777" w:rsidR="00413C95" w:rsidRDefault="00413C95" w:rsidP="00413C95">
      <w:pPr>
        <w:pStyle w:val="NoSpacing"/>
      </w:pPr>
      <w:r>
        <w:t>6</w:t>
      </w:r>
      <w:r w:rsidRPr="0070259E">
        <w:t xml:space="preserve">. The qualifying period for all categories is from </w:t>
      </w:r>
      <w:r>
        <w:t xml:space="preserve">1 </w:t>
      </w:r>
      <w:r w:rsidR="0027204D">
        <w:t>July</w:t>
      </w:r>
      <w:r w:rsidR="00DC634A">
        <w:t xml:space="preserve"> 2018</w:t>
      </w:r>
      <w:r>
        <w:t xml:space="preserve"> </w:t>
      </w:r>
      <w:r w:rsidRPr="0070259E">
        <w:t xml:space="preserve">to </w:t>
      </w:r>
      <w:r w:rsidR="0027204D">
        <w:t xml:space="preserve">30 June </w:t>
      </w:r>
      <w:r w:rsidR="00DC634A">
        <w:t>2019</w:t>
      </w:r>
      <w:r w:rsidRPr="0070259E">
        <w:t xml:space="preserve">. All entries to be received by </w:t>
      </w:r>
      <w:r w:rsidR="00DC634A">
        <w:t>Friday 11 October 2019</w:t>
      </w:r>
      <w:r>
        <w:t xml:space="preserve">. </w:t>
      </w:r>
    </w:p>
    <w:p w14:paraId="0C9DD3D1" w14:textId="77777777" w:rsidR="00413C95" w:rsidRPr="0070259E" w:rsidRDefault="00413C95" w:rsidP="00413C95">
      <w:pPr>
        <w:pStyle w:val="NoSpacing"/>
      </w:pPr>
    </w:p>
    <w:p w14:paraId="1DD3A2E3" w14:textId="77777777" w:rsidR="00413C95" w:rsidRDefault="00413C95" w:rsidP="00413C95">
      <w:pPr>
        <w:rPr>
          <w:noProof/>
          <w:lang w:eastAsia="en-GB"/>
        </w:rPr>
      </w:pPr>
    </w:p>
    <w:p w14:paraId="5B1CAD83" w14:textId="77777777" w:rsidR="00413C95" w:rsidRDefault="00413C95" w:rsidP="00413C95">
      <w:pPr>
        <w:rPr>
          <w:noProof/>
          <w:lang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90DB94" wp14:editId="5E449B40">
                <wp:simplePos x="0" y="0"/>
                <wp:positionH relativeFrom="column">
                  <wp:posOffset>990600</wp:posOffset>
                </wp:positionH>
                <wp:positionV relativeFrom="paragraph">
                  <wp:posOffset>228600</wp:posOffset>
                </wp:positionV>
                <wp:extent cx="4562475" cy="0"/>
                <wp:effectExtent l="9525" t="7620" r="9525" b="1143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373B4" id="Straight Arrow Connector 3" o:spid="_x0000_s1026" type="#_x0000_t32" style="position:absolute;margin-left:78pt;margin-top:18pt;width:359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"/>
            </w:pict>
          </mc:Fallback>
        </mc:AlternateContent>
      </w:r>
      <w:r>
        <w:rPr>
          <w:noProof/>
          <w:lang w:eastAsia="en-GB"/>
        </w:rPr>
        <w:t>Award/s entered:</w:t>
      </w:r>
    </w:p>
    <w:p w14:paraId="76396CA1" w14:textId="77777777" w:rsidR="00413C95" w:rsidRDefault="00413C95" w:rsidP="00413C95">
      <w:pPr>
        <w:rPr>
          <w:noProof/>
          <w:lang w:eastAsia="en-GB"/>
        </w:rPr>
      </w:pPr>
    </w:p>
    <w:p w14:paraId="140947DD" w14:textId="77777777" w:rsidR="00413C95" w:rsidRDefault="00413C95" w:rsidP="00413C9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4C1F7" wp14:editId="1691E0CC">
                <wp:simplePos x="0" y="0"/>
                <wp:positionH relativeFrom="column">
                  <wp:posOffset>1790700</wp:posOffset>
                </wp:positionH>
                <wp:positionV relativeFrom="paragraph">
                  <wp:posOffset>197485</wp:posOffset>
                </wp:positionV>
                <wp:extent cx="3762375" cy="0"/>
                <wp:effectExtent l="9525" t="10160" r="9525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2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74FB8" id="Straight Arrow Connector 2" o:spid="_x0000_s1026" type="#_x0000_t32" style="position:absolute;margin-left:141pt;margin-top:15.55pt;width:296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"/>
            </w:pict>
          </mc:Fallback>
        </mc:AlternateContent>
      </w:r>
      <w:r>
        <w:rPr>
          <w:noProof/>
          <w:lang w:eastAsia="en-GB"/>
        </w:rPr>
        <w:t xml:space="preserve">Subcategory (where relevant): </w:t>
      </w:r>
    </w:p>
    <w:p w14:paraId="4316A800" w14:textId="77777777" w:rsidR="00413C95" w:rsidRDefault="00413C95" w:rsidP="00413C95">
      <w:pPr>
        <w:rPr>
          <w:noProof/>
          <w:lang w:eastAsia="en-GB"/>
        </w:rPr>
      </w:pPr>
    </w:p>
    <w:p w14:paraId="5737E31D" w14:textId="77777777" w:rsidR="0027204D" w:rsidRDefault="00413C95" w:rsidP="00413C95">
      <w:r>
        <w:rPr>
          <w:noProof/>
          <w:lang w:eastAsia="en-GB"/>
        </w:rPr>
        <w:t>Date released into the market (</w:t>
      </w:r>
      <w:r w:rsidR="004A712E">
        <w:rPr>
          <w:noProof/>
          <w:lang w:eastAsia="en-GB"/>
        </w:rPr>
        <w:t>essential for all best new product awards</w:t>
      </w:r>
      <w:r>
        <w:rPr>
          <w:noProof/>
          <w:lang w:eastAsia="en-GB"/>
        </w:rPr>
        <w:t xml:space="preserve">): </w:t>
      </w:r>
    </w:p>
    <w:p w14:paraId="1610A495" w14:textId="77777777" w:rsidR="004A712E" w:rsidRPr="004A712E" w:rsidRDefault="004A712E" w:rsidP="00413C95"/>
    <w:p w14:paraId="1786A1D4" w14:textId="77777777" w:rsidR="00413C95" w:rsidRPr="0070259E" w:rsidRDefault="00413C95" w:rsidP="00413C95">
      <w:pPr>
        <w:rPr>
          <w:b/>
          <w:u w:val="single"/>
        </w:rPr>
      </w:pPr>
      <w:r w:rsidRPr="0070259E">
        <w:rPr>
          <w:b/>
          <w:u w:val="single"/>
        </w:rPr>
        <w:t>Entry process</w:t>
      </w:r>
    </w:p>
    <w:p w14:paraId="22FAF040" w14:textId="77777777" w:rsidR="00413C95" w:rsidRPr="00AD5A42" w:rsidRDefault="00413C95" w:rsidP="00413C95">
      <w:pPr>
        <w:rPr>
          <w:b/>
        </w:rPr>
      </w:pPr>
      <w:r w:rsidRPr="00AD5A42">
        <w:rPr>
          <w:b/>
        </w:rPr>
        <w:t xml:space="preserve">Please fill in brief answers to the first question and a detailed response to the second question. Supporting documentation can be submitted but the entry will be considered on the basis of this entry form primarily. </w:t>
      </w:r>
    </w:p>
    <w:p w14:paraId="0FDF7D80" w14:textId="77777777" w:rsidR="00413C95" w:rsidRDefault="00413C95" w:rsidP="00413C95">
      <w:r>
        <w:t xml:space="preserve">1. Which company and product (where relevant) are you entering for the awards? </w:t>
      </w:r>
    </w:p>
    <w:p w14:paraId="6CDA88DD" w14:textId="61C5F810" w:rsidR="0074599B" w:rsidRPr="006B52E2" w:rsidRDefault="00413C95" w:rsidP="004939F2">
      <w:r>
        <w:t xml:space="preserve">2. In up to </w:t>
      </w:r>
      <w:r w:rsidR="00B25447">
        <w:t>75</w:t>
      </w:r>
      <w:r>
        <w:t xml:space="preserve">0 words, please outline why you company or the reasons why you think your product or company has stood out among its competitors. </w:t>
      </w:r>
    </w:p>
    <w:sectPr w:rsidR="0074599B" w:rsidRPr="006B52E2" w:rsidSect="00413C95">
      <w:headerReference w:type="default" r:id="rId13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9937C" w14:textId="77777777" w:rsidR="00662832" w:rsidRDefault="00662832">
      <w:pPr>
        <w:spacing w:after="0" w:line="240" w:lineRule="auto"/>
      </w:pPr>
      <w:r>
        <w:separator/>
      </w:r>
    </w:p>
  </w:endnote>
  <w:endnote w:type="continuationSeparator" w:id="0">
    <w:p w14:paraId="16590761" w14:textId="77777777" w:rsidR="00662832" w:rsidRDefault="0066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36AC6" w14:textId="77777777" w:rsidR="00662832" w:rsidRDefault="00662832">
      <w:pPr>
        <w:spacing w:after="0" w:line="240" w:lineRule="auto"/>
      </w:pPr>
      <w:r>
        <w:separator/>
      </w:r>
    </w:p>
  </w:footnote>
  <w:footnote w:type="continuationSeparator" w:id="0">
    <w:p w14:paraId="7C9F881C" w14:textId="77777777" w:rsidR="00662832" w:rsidRDefault="0066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9E566" w14:textId="77777777" w:rsidR="00304C49" w:rsidRPr="00304C49" w:rsidRDefault="00971A00" w:rsidP="00304C49">
    <w:pPr>
      <w:pStyle w:val="Header"/>
    </w:pPr>
    <w:r w:rsidRPr="00971A00">
      <w:rPr>
        <w:noProof/>
        <w:lang w:val="en-GB" w:eastAsia="en-GB"/>
      </w:rPr>
      <w:drawing>
        <wp:inline distT="0" distB="0" distL="0" distR="0" wp14:anchorId="536FAB90" wp14:editId="7E158BCD">
          <wp:extent cx="1587094" cy="790575"/>
          <wp:effectExtent l="0" t="0" r="0" b="0"/>
          <wp:docPr id="10" name="Picture 10" descr="G:\GI new logos\FOW_200px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I new logos\FOW_200pxl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66" cy="797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54267F"/>
    <w:multiLevelType w:val="hybridMultilevel"/>
    <w:tmpl w:val="D452ED40"/>
    <w:lvl w:ilvl="0" w:tplc="F6C4528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D0FE2"/>
    <w:multiLevelType w:val="hybridMultilevel"/>
    <w:tmpl w:val="BE6497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F76A8"/>
    <w:multiLevelType w:val="hybridMultilevel"/>
    <w:tmpl w:val="D164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010F1"/>
    <w:multiLevelType w:val="hybridMultilevel"/>
    <w:tmpl w:val="DF823D9E"/>
    <w:lvl w:ilvl="0" w:tplc="5B16B4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462D8"/>
    <w:multiLevelType w:val="hybridMultilevel"/>
    <w:tmpl w:val="949EE1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32"/>
    <w:rsid w:val="000D369B"/>
    <w:rsid w:val="00104146"/>
    <w:rsid w:val="00191402"/>
    <w:rsid w:val="00193B87"/>
    <w:rsid w:val="00217033"/>
    <w:rsid w:val="00225458"/>
    <w:rsid w:val="0027204D"/>
    <w:rsid w:val="002D6CF4"/>
    <w:rsid w:val="00304C49"/>
    <w:rsid w:val="00382E3B"/>
    <w:rsid w:val="003D5E1E"/>
    <w:rsid w:val="003F2B0D"/>
    <w:rsid w:val="003F5D12"/>
    <w:rsid w:val="003F6D30"/>
    <w:rsid w:val="00413C95"/>
    <w:rsid w:val="004203CE"/>
    <w:rsid w:val="00462E5E"/>
    <w:rsid w:val="004939F2"/>
    <w:rsid w:val="004A712E"/>
    <w:rsid w:val="004C15CF"/>
    <w:rsid w:val="004F2A5B"/>
    <w:rsid w:val="0052553E"/>
    <w:rsid w:val="00534EF6"/>
    <w:rsid w:val="0055474A"/>
    <w:rsid w:val="00595644"/>
    <w:rsid w:val="005A724C"/>
    <w:rsid w:val="005C5DEC"/>
    <w:rsid w:val="005D5DC4"/>
    <w:rsid w:val="00605212"/>
    <w:rsid w:val="006417EC"/>
    <w:rsid w:val="00657C89"/>
    <w:rsid w:val="00662832"/>
    <w:rsid w:val="006B4DCF"/>
    <w:rsid w:val="006B52E2"/>
    <w:rsid w:val="0074599B"/>
    <w:rsid w:val="007E2E44"/>
    <w:rsid w:val="007F1CB0"/>
    <w:rsid w:val="007F4B2F"/>
    <w:rsid w:val="008116E5"/>
    <w:rsid w:val="0081414F"/>
    <w:rsid w:val="00830815"/>
    <w:rsid w:val="008D39C9"/>
    <w:rsid w:val="008F58FE"/>
    <w:rsid w:val="00906864"/>
    <w:rsid w:val="0094072D"/>
    <w:rsid w:val="009473F0"/>
    <w:rsid w:val="00971A00"/>
    <w:rsid w:val="009E058F"/>
    <w:rsid w:val="00AA7F66"/>
    <w:rsid w:val="00AF48E9"/>
    <w:rsid w:val="00B25447"/>
    <w:rsid w:val="00B338F2"/>
    <w:rsid w:val="00B52F71"/>
    <w:rsid w:val="00BA0EA9"/>
    <w:rsid w:val="00BC003D"/>
    <w:rsid w:val="00BD474E"/>
    <w:rsid w:val="00C038B0"/>
    <w:rsid w:val="00C23CAE"/>
    <w:rsid w:val="00C64A78"/>
    <w:rsid w:val="00C67E79"/>
    <w:rsid w:val="00D31236"/>
    <w:rsid w:val="00DC634A"/>
    <w:rsid w:val="00DD62DC"/>
    <w:rsid w:val="00E15C78"/>
    <w:rsid w:val="00E62278"/>
    <w:rsid w:val="00E81500"/>
    <w:rsid w:val="00E96F64"/>
    <w:rsid w:val="00EE1D15"/>
    <w:rsid w:val="00EF1C1D"/>
    <w:rsid w:val="00F03EA2"/>
    <w:rsid w:val="00FF605A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101BB977"/>
  <w15:chartTrackingRefBased/>
  <w15:docId w15:val="{B6CB84CA-93FE-40F8-AD50-46B35697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4C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5D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5D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character" w:styleId="Hyperlink">
    <w:name w:val="Hyperlink"/>
    <w:basedOn w:val="DefaultParagraphFont"/>
    <w:unhideWhenUsed/>
    <w:rsid w:val="00FF605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04C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304C4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D5D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D5DC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2F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2F"/>
    <w:rPr>
      <w:rFonts w:ascii="Segoe UI" w:hAnsi="Segoe UI" w:cs="Segoe UI"/>
    </w:rPr>
  </w:style>
  <w:style w:type="paragraph" w:styleId="NormalWeb">
    <w:name w:val="Normal (Web)"/>
    <w:basedOn w:val="Normal"/>
    <w:uiPriority w:val="99"/>
    <w:semiHidden/>
    <w:unhideWhenUsed/>
    <w:rsid w:val="0097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971A00"/>
  </w:style>
  <w:style w:type="character" w:styleId="FollowedHyperlink">
    <w:name w:val="FollowedHyperlink"/>
    <w:basedOn w:val="DefaultParagraphFont"/>
    <w:uiPriority w:val="99"/>
    <w:semiHidden/>
    <w:unhideWhenUsed/>
    <w:rsid w:val="00BC003D"/>
    <w:rPr>
      <w:color w:val="92588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wards@globalinvestorgroup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lobalinvestorgroup.com/Articles/368774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mitting\AppData\Local\Temp\7zO0F9B9CE8\Sales-Proposal-Template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C4007589FB74D9A27F7C9E0F124CC" ma:contentTypeVersion="8" ma:contentTypeDescription="Create a new document." ma:contentTypeScope="" ma:versionID="ad77c1b6fe14954bba42146057b74aa0">
  <xsd:schema xmlns:xsd="http://www.w3.org/2001/XMLSchema" xmlns:xs="http://www.w3.org/2001/XMLSchema" xmlns:p="http://schemas.microsoft.com/office/2006/metadata/properties" xmlns:ns3="5b835172-1ec0-464f-a05d-ff592d573b32" targetNamespace="http://schemas.microsoft.com/office/2006/metadata/properties" ma:root="true" ma:fieldsID="70dae39af2381d07fe68a244b82fbdfe" ns3:_="">
    <xsd:import namespace="5b835172-1ec0-464f-a05d-ff592d573b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35172-1ec0-464f-a05d-ff592d573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625A4-EF95-4824-B741-3302AACE2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35172-1ec0-464f-a05d-ff592d573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8ED9DE-08E4-4E29-AC30-AA91F2388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EBF011-C8CB-41D9-854A-F2C8F81F7432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5b835172-1ec0-464f-a05d-ff592d573b32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9D6519E-6459-4290-869D-2D5AE3FD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Sales-Proposal-Template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investor group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Mitting</dc:creator>
  <cp:keywords/>
  <dc:description/>
  <cp:lastModifiedBy>Jeffs, Luke (UK)</cp:lastModifiedBy>
  <cp:revision>3</cp:revision>
  <cp:lastPrinted>2017-03-03T11:59:00Z</cp:lastPrinted>
  <dcterms:created xsi:type="dcterms:W3CDTF">2019-09-17T07:54:00Z</dcterms:created>
  <dcterms:modified xsi:type="dcterms:W3CDTF">2019-09-17T09:48:00Z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  <property fmtid="{D5CDD505-2E9C-101B-9397-08002B2CF9AE}" pid="3" name="ContentTypeId">
    <vt:lpwstr>0x010100E2FC4007589FB74D9A27F7C9E0F124CC</vt:lpwstr>
  </property>
</Properties>
</file>